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3C" w:rsidRDefault="00EE3B3C">
      <w:pPr>
        <w:widowControl w:val="0"/>
        <w:spacing w:after="0" w:line="276" w:lineRule="auto"/>
        <w:rPr>
          <w:rFonts w:ascii="Arial" w:eastAsia="Arial" w:hAnsi="Arial" w:cs="Arial"/>
        </w:rPr>
      </w:pPr>
    </w:p>
    <w:tbl>
      <w:tblPr>
        <w:tblStyle w:val="a"/>
        <w:tblW w:w="10080" w:type="dxa"/>
        <w:jc w:val="right"/>
        <w:tblLayout w:type="fixed"/>
        <w:tblLook w:val="0400" w:firstRow="0" w:lastRow="0" w:firstColumn="0" w:lastColumn="0" w:noHBand="0" w:noVBand="1"/>
      </w:tblPr>
      <w:tblGrid>
        <w:gridCol w:w="965"/>
        <w:gridCol w:w="158"/>
        <w:gridCol w:w="8957"/>
      </w:tblGrid>
      <w:tr w:rsidR="00EE3B3C">
        <w:trPr>
          <w:trHeight w:val="1000"/>
          <w:jc w:val="right"/>
        </w:trPr>
        <w:tc>
          <w:tcPr>
            <w:tcW w:w="965" w:type="dxa"/>
          </w:tcPr>
          <w:p w:rsidR="00EE3B3C" w:rsidRDefault="00BB02D6">
            <w:pPr>
              <w:spacing w:after="0" w:line="240" w:lineRule="auto"/>
              <w:rPr>
                <w:rFonts w:ascii="Source Sans Pro" w:eastAsia="Source Sans Pro" w:hAnsi="Source Sans Pro" w:cs="Source Sans Pro"/>
                <w:color w:val="191919"/>
                <w:sz w:val="18"/>
                <w:szCs w:val="18"/>
              </w:rPr>
            </w:pPr>
            <w:r>
              <w:rPr>
                <w:rFonts w:ascii="Source Sans Pro" w:eastAsia="Source Sans Pro" w:hAnsi="Source Sans Pro" w:cs="Source Sans Pro"/>
                <w:noProof/>
                <w:color w:val="191919"/>
                <w:sz w:val="18"/>
                <w:szCs w:val="18"/>
              </w:rPr>
              <w:drawing>
                <wp:inline distT="0" distB="0" distL="0" distR="0">
                  <wp:extent cx="5593478" cy="552866"/>
                  <wp:effectExtent l="0" t="0" r="0" b="0"/>
                  <wp:docPr id="1" name="image2.jpg" descr="Macintosh HD:Users:Nick:Desktop:official_rha_header_.jpg"/>
                  <wp:cNvGraphicFramePr/>
                  <a:graphic xmlns:a="http://schemas.openxmlformats.org/drawingml/2006/main">
                    <a:graphicData uri="http://schemas.openxmlformats.org/drawingml/2006/picture">
                      <pic:pic xmlns:pic="http://schemas.openxmlformats.org/drawingml/2006/picture">
                        <pic:nvPicPr>
                          <pic:cNvPr id="0" name="image2.jpg" descr="Macintosh HD:Users:Nick:Desktop:official_rha_header_.jpg"/>
                          <pic:cNvPicPr preferRelativeResize="0"/>
                        </pic:nvPicPr>
                        <pic:blipFill>
                          <a:blip r:embed="rId5"/>
                          <a:srcRect/>
                          <a:stretch>
                            <a:fillRect/>
                          </a:stretch>
                        </pic:blipFill>
                        <pic:spPr>
                          <a:xfrm>
                            <a:off x="0" y="0"/>
                            <a:ext cx="5593478" cy="552866"/>
                          </a:xfrm>
                          <a:prstGeom prst="rect">
                            <a:avLst/>
                          </a:prstGeom>
                          <a:ln/>
                        </pic:spPr>
                      </pic:pic>
                    </a:graphicData>
                  </a:graphic>
                </wp:inline>
              </w:drawing>
            </w:r>
          </w:p>
        </w:tc>
        <w:tc>
          <w:tcPr>
            <w:tcW w:w="158" w:type="dxa"/>
            <w:vAlign w:val="center"/>
          </w:tcPr>
          <w:p w:rsidR="00EE3B3C" w:rsidRDefault="00EE3B3C">
            <w:pPr>
              <w:spacing w:before="120" w:after="0" w:line="252" w:lineRule="auto"/>
              <w:rPr>
                <w:rFonts w:ascii="Source Sans Pro" w:eastAsia="Source Sans Pro" w:hAnsi="Source Sans Pro" w:cs="Source Sans Pro"/>
                <w:color w:val="191919"/>
                <w:sz w:val="18"/>
                <w:szCs w:val="18"/>
              </w:rPr>
            </w:pPr>
          </w:p>
        </w:tc>
        <w:tc>
          <w:tcPr>
            <w:tcW w:w="8957" w:type="dxa"/>
            <w:vAlign w:val="center"/>
          </w:tcPr>
          <w:p w:rsidR="00EE3B3C" w:rsidRDefault="00BB02D6">
            <w:pPr>
              <w:spacing w:before="120" w:after="0" w:line="252" w:lineRule="auto"/>
              <w:rPr>
                <w:rFonts w:ascii="Source Sans Pro" w:eastAsia="Source Sans Pro" w:hAnsi="Source Sans Pro" w:cs="Source Sans Pro"/>
                <w:b/>
                <w:color w:val="191919"/>
                <w:sz w:val="28"/>
                <w:szCs w:val="28"/>
              </w:rPr>
            </w:pPr>
            <w:r>
              <w:rPr>
                <w:rFonts w:ascii="Source Sans Pro" w:eastAsia="Source Sans Pro" w:hAnsi="Source Sans Pro" w:cs="Source Sans Pro"/>
                <w:b/>
                <w:color w:val="191919"/>
                <w:sz w:val="28"/>
                <w:szCs w:val="28"/>
              </w:rPr>
              <w:t xml:space="preserve">Hall Government Checklist Prior to Info Session </w:t>
            </w:r>
          </w:p>
          <w:p w:rsidR="00EE3B3C" w:rsidRDefault="00EE3B3C">
            <w:pPr>
              <w:spacing w:before="120" w:after="0" w:line="252" w:lineRule="auto"/>
              <w:rPr>
                <w:rFonts w:ascii="Source Sans Pro" w:eastAsia="Source Sans Pro" w:hAnsi="Source Sans Pro" w:cs="Source Sans Pro"/>
                <w:color w:val="191919"/>
                <w:sz w:val="18"/>
                <w:szCs w:val="18"/>
              </w:rPr>
            </w:pPr>
          </w:p>
        </w:tc>
      </w:tr>
    </w:tbl>
    <w:p w:rsidR="00EE3B3C" w:rsidRDefault="00BB02D6">
      <w:pPr>
        <w:keepNext/>
        <w:keepLines/>
        <w:pBdr>
          <w:bottom w:val="single" w:sz="24" w:space="1" w:color="323232"/>
        </w:pBdr>
        <w:spacing w:before="620" w:after="60" w:line="252" w:lineRule="auto"/>
        <w:ind w:left="360"/>
        <w:rPr>
          <w:rFonts w:ascii="Source Sans Pro" w:eastAsia="Source Sans Pro" w:hAnsi="Source Sans Pro" w:cs="Source Sans Pro"/>
          <w:smallCaps/>
          <w:color w:val="A5300F"/>
          <w:sz w:val="24"/>
          <w:szCs w:val="24"/>
        </w:rPr>
      </w:pPr>
      <w:r>
        <w:rPr>
          <w:rFonts w:ascii="Source Sans Pro" w:eastAsia="Source Sans Pro" w:hAnsi="Source Sans Pro" w:cs="Source Sans Pro"/>
          <w:smallCaps/>
          <w:color w:val="A5300F"/>
          <w:sz w:val="24"/>
          <w:szCs w:val="24"/>
        </w:rPr>
        <w:t>MEETING OBJECTIVES:</w:t>
      </w:r>
    </w:p>
    <w:tbl>
      <w:tblPr>
        <w:tblStyle w:val="a0"/>
        <w:tblW w:w="8930" w:type="dxa"/>
        <w:tblLayout w:type="fixed"/>
        <w:tblLook w:val="0400" w:firstRow="0" w:lastRow="0" w:firstColumn="0" w:lastColumn="0" w:noHBand="0" w:noVBand="1"/>
      </w:tblPr>
      <w:tblGrid>
        <w:gridCol w:w="391"/>
        <w:gridCol w:w="8539"/>
      </w:tblGrid>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39" w:type="dxa"/>
          </w:tcPr>
          <w:p w:rsidR="00EE3B3C" w:rsidRDefault="00BB02D6">
            <w:pPr>
              <w:spacing w:before="120" w:after="0" w:line="240" w:lineRule="auto"/>
              <w:ind w:left="360"/>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Evoke excitement among the students about Hall Government</w:t>
            </w: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39" w:type="dxa"/>
          </w:tcPr>
          <w:p w:rsidR="00EE3B3C" w:rsidRDefault="00BB02D6">
            <w:pPr>
              <w:spacing w:before="120" w:after="0" w:line="240" w:lineRule="auto"/>
              <w:ind w:left="360"/>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Provide residents with information about their role in their Hall Government</w:t>
            </w: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39" w:type="dxa"/>
          </w:tcPr>
          <w:p w:rsidR="00EE3B3C" w:rsidRDefault="00BB02D6">
            <w:pPr>
              <w:spacing w:before="120" w:after="0" w:line="240" w:lineRule="auto"/>
              <w:ind w:left="360"/>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Communicate the purpose and election process of the Hall Government</w:t>
            </w:r>
          </w:p>
        </w:tc>
      </w:tr>
    </w:tbl>
    <w:p w:rsidR="00EE3B3C" w:rsidRDefault="00BB02D6">
      <w:pPr>
        <w:keepNext/>
        <w:keepLines/>
        <w:pBdr>
          <w:bottom w:val="single" w:sz="24" w:space="1" w:color="323232"/>
        </w:pBdr>
        <w:spacing w:before="400" w:after="60" w:line="252" w:lineRule="auto"/>
        <w:ind w:left="360"/>
        <w:rPr>
          <w:rFonts w:ascii="Source Sans Pro" w:eastAsia="Source Sans Pro" w:hAnsi="Source Sans Pro" w:cs="Source Sans Pro"/>
          <w:smallCaps/>
          <w:color w:val="A5300F"/>
          <w:sz w:val="24"/>
          <w:szCs w:val="24"/>
        </w:rPr>
      </w:pPr>
      <w:r>
        <w:rPr>
          <w:rFonts w:ascii="Source Sans Pro" w:eastAsia="Source Sans Pro" w:hAnsi="Source Sans Pro" w:cs="Source Sans Pro"/>
          <w:smallCaps/>
          <w:color w:val="A5300F"/>
          <w:sz w:val="24"/>
          <w:szCs w:val="24"/>
        </w:rPr>
        <w:t>PREPARATION:</w:t>
      </w:r>
    </w:p>
    <w:tbl>
      <w:tblPr>
        <w:tblStyle w:val="a1"/>
        <w:tblW w:w="8932" w:type="dxa"/>
        <w:tblLayout w:type="fixed"/>
        <w:tblLook w:val="0400" w:firstRow="0" w:lastRow="0" w:firstColumn="0" w:lastColumn="0" w:noHBand="0" w:noVBand="1"/>
      </w:tblPr>
      <w:tblGrid>
        <w:gridCol w:w="391"/>
        <w:gridCol w:w="8541"/>
      </w:tblGrid>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rsidR="00EE3B3C" w:rsidRDefault="00BB02D6">
            <w:pPr>
              <w:spacing w:before="120" w:after="0" w:line="240" w:lineRule="auto"/>
              <w:ind w:left="360"/>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Communicate with your President/VP/RHA rep about their role in the session</w:t>
            </w: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rsidR="00EE3B3C" w:rsidRDefault="00BB02D6">
            <w:pPr>
              <w:spacing w:before="120" w:after="0" w:line="240" w:lineRule="auto"/>
              <w:ind w:left="360"/>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Consider if you would like a fun/social aspect (ice breaker, activity, food, etc.)</w:t>
            </w: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rsidR="00EE3B3C" w:rsidRDefault="00BB02D6">
            <w:pPr>
              <w:spacing w:before="120" w:after="0" w:line="240" w:lineRule="auto"/>
              <w:ind w:left="360"/>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 xml:space="preserve">How do you want to communicate the information – </w:t>
            </w:r>
            <w:proofErr w:type="spellStart"/>
            <w:r>
              <w:rPr>
                <w:rFonts w:ascii="Source Sans Pro" w:eastAsia="Source Sans Pro" w:hAnsi="Source Sans Pro" w:cs="Source Sans Pro"/>
                <w:color w:val="191919"/>
                <w:sz w:val="18"/>
                <w:szCs w:val="18"/>
              </w:rPr>
              <w:t>Powerpoint</w:t>
            </w:r>
            <w:proofErr w:type="spellEnd"/>
            <w:r>
              <w:rPr>
                <w:rFonts w:ascii="Source Sans Pro" w:eastAsia="Source Sans Pro" w:hAnsi="Source Sans Pro" w:cs="Source Sans Pro"/>
                <w:color w:val="191919"/>
                <w:sz w:val="18"/>
                <w:szCs w:val="18"/>
              </w:rPr>
              <w:t>, posters around the room describing each position or listing benefits of being in Hall Government, etc.</w:t>
            </w: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rsidR="00EE3B3C" w:rsidRDefault="00BB02D6">
            <w:pPr>
              <w:spacing w:before="120" w:after="0" w:line="240" w:lineRule="auto"/>
              <w:ind w:left="360"/>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Consider how you want to collect student information (name and email) – writing on a sign-up sheet, typing into a spreadsheet on an iPad, etc.</w:t>
            </w:r>
          </w:p>
        </w:tc>
      </w:tr>
    </w:tbl>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p w:rsidR="00EE3B3C" w:rsidRDefault="00EE3B3C">
      <w:pPr>
        <w:spacing w:before="120" w:after="0" w:line="252" w:lineRule="auto"/>
        <w:rPr>
          <w:rFonts w:ascii="Source Sans Pro" w:eastAsia="Source Sans Pro" w:hAnsi="Source Sans Pro" w:cs="Source Sans Pro"/>
          <w:color w:val="191919"/>
          <w:sz w:val="18"/>
          <w:szCs w:val="18"/>
        </w:rPr>
      </w:pPr>
    </w:p>
    <w:tbl>
      <w:tblPr>
        <w:tblStyle w:val="a2"/>
        <w:tblW w:w="10080" w:type="dxa"/>
        <w:jc w:val="right"/>
        <w:tblLayout w:type="fixed"/>
        <w:tblLook w:val="0400" w:firstRow="0" w:lastRow="0" w:firstColumn="0" w:lastColumn="0" w:noHBand="0" w:noVBand="1"/>
      </w:tblPr>
      <w:tblGrid>
        <w:gridCol w:w="965"/>
        <w:gridCol w:w="158"/>
        <w:gridCol w:w="8957"/>
      </w:tblGrid>
      <w:tr w:rsidR="00EE3B3C">
        <w:trPr>
          <w:trHeight w:val="1000"/>
          <w:jc w:val="right"/>
        </w:trPr>
        <w:tc>
          <w:tcPr>
            <w:tcW w:w="965" w:type="dxa"/>
          </w:tcPr>
          <w:p w:rsidR="00EE3B3C" w:rsidRDefault="00BB02D6">
            <w:pPr>
              <w:spacing w:after="0" w:line="240" w:lineRule="auto"/>
              <w:rPr>
                <w:rFonts w:ascii="Source Sans Pro" w:eastAsia="Source Sans Pro" w:hAnsi="Source Sans Pro" w:cs="Source Sans Pro"/>
                <w:color w:val="191919"/>
                <w:sz w:val="18"/>
                <w:szCs w:val="18"/>
              </w:rPr>
            </w:pPr>
            <w:r>
              <w:rPr>
                <w:rFonts w:ascii="Source Sans Pro" w:eastAsia="Source Sans Pro" w:hAnsi="Source Sans Pro" w:cs="Source Sans Pro"/>
                <w:noProof/>
                <w:color w:val="191919"/>
                <w:sz w:val="18"/>
                <w:szCs w:val="18"/>
              </w:rPr>
              <w:lastRenderedPageBreak/>
              <w:drawing>
                <wp:inline distT="0" distB="0" distL="0" distR="0">
                  <wp:extent cx="5593478" cy="552866"/>
                  <wp:effectExtent l="0" t="0" r="0" b="0"/>
                  <wp:docPr id="2" name="image3.jpg" descr="Macintosh HD:Users:Nick:Desktop:official_rha_header_.jpg"/>
                  <wp:cNvGraphicFramePr/>
                  <a:graphic xmlns:a="http://schemas.openxmlformats.org/drawingml/2006/main">
                    <a:graphicData uri="http://schemas.openxmlformats.org/drawingml/2006/picture">
                      <pic:pic xmlns:pic="http://schemas.openxmlformats.org/drawingml/2006/picture">
                        <pic:nvPicPr>
                          <pic:cNvPr id="0" name="image3.jpg" descr="Macintosh HD:Users:Nick:Desktop:official_rha_header_.jpg"/>
                          <pic:cNvPicPr preferRelativeResize="0"/>
                        </pic:nvPicPr>
                        <pic:blipFill>
                          <a:blip r:embed="rId5"/>
                          <a:srcRect/>
                          <a:stretch>
                            <a:fillRect/>
                          </a:stretch>
                        </pic:blipFill>
                        <pic:spPr>
                          <a:xfrm>
                            <a:off x="0" y="0"/>
                            <a:ext cx="5593478" cy="552866"/>
                          </a:xfrm>
                          <a:prstGeom prst="rect">
                            <a:avLst/>
                          </a:prstGeom>
                          <a:ln/>
                        </pic:spPr>
                      </pic:pic>
                    </a:graphicData>
                  </a:graphic>
                </wp:inline>
              </w:drawing>
            </w:r>
          </w:p>
        </w:tc>
        <w:tc>
          <w:tcPr>
            <w:tcW w:w="158" w:type="dxa"/>
            <w:vAlign w:val="center"/>
          </w:tcPr>
          <w:p w:rsidR="00EE3B3C" w:rsidRDefault="00EE3B3C">
            <w:pPr>
              <w:spacing w:before="120" w:after="0" w:line="252" w:lineRule="auto"/>
              <w:rPr>
                <w:rFonts w:ascii="Source Sans Pro" w:eastAsia="Source Sans Pro" w:hAnsi="Source Sans Pro" w:cs="Source Sans Pro"/>
                <w:color w:val="191919"/>
                <w:sz w:val="18"/>
                <w:szCs w:val="18"/>
              </w:rPr>
            </w:pPr>
          </w:p>
        </w:tc>
        <w:tc>
          <w:tcPr>
            <w:tcW w:w="8957" w:type="dxa"/>
            <w:vAlign w:val="center"/>
          </w:tcPr>
          <w:p w:rsidR="00EE3B3C" w:rsidRDefault="00BB02D6">
            <w:pPr>
              <w:spacing w:before="120" w:after="0" w:line="252" w:lineRule="auto"/>
              <w:rPr>
                <w:rFonts w:ascii="Source Sans Pro" w:eastAsia="Source Sans Pro" w:hAnsi="Source Sans Pro" w:cs="Source Sans Pro"/>
                <w:color w:val="191919"/>
                <w:sz w:val="18"/>
                <w:szCs w:val="18"/>
              </w:rPr>
            </w:pPr>
            <w:r>
              <w:rPr>
                <w:rFonts w:ascii="Source Sans Pro" w:eastAsia="Source Sans Pro" w:hAnsi="Source Sans Pro" w:cs="Source Sans Pro"/>
                <w:b/>
                <w:color w:val="191919"/>
                <w:sz w:val="28"/>
                <w:szCs w:val="28"/>
              </w:rPr>
              <w:t xml:space="preserve">Hall Government Info Session Agenda </w:t>
            </w:r>
          </w:p>
        </w:tc>
      </w:tr>
    </w:tbl>
    <w:p w:rsidR="00EE3B3C" w:rsidRDefault="00BB02D6" w:rsidP="00541DCE">
      <w:pPr>
        <w:keepNext/>
        <w:keepLines/>
        <w:pBdr>
          <w:bottom w:val="single" w:sz="24" w:space="1" w:color="323232"/>
        </w:pBdr>
        <w:spacing w:after="60" w:line="252" w:lineRule="auto"/>
        <w:ind w:left="360" w:hanging="360"/>
        <w:rPr>
          <w:rFonts w:ascii="Source Sans Pro" w:eastAsia="Source Sans Pro" w:hAnsi="Source Sans Pro" w:cs="Source Sans Pro"/>
          <w:smallCaps/>
          <w:color w:val="A5300F"/>
          <w:sz w:val="24"/>
          <w:szCs w:val="24"/>
        </w:rPr>
      </w:pPr>
      <w:r>
        <w:rPr>
          <w:rFonts w:ascii="Source Sans Pro" w:eastAsia="Source Sans Pro" w:hAnsi="Source Sans Pro" w:cs="Source Sans Pro"/>
          <w:smallCaps/>
          <w:color w:val="A5300F"/>
          <w:sz w:val="24"/>
          <w:szCs w:val="24"/>
        </w:rPr>
        <w:t>INTRODUCTION</w:t>
      </w:r>
    </w:p>
    <w:tbl>
      <w:tblPr>
        <w:tblStyle w:val="a3"/>
        <w:tblW w:w="8930" w:type="dxa"/>
        <w:tblLayout w:type="fixed"/>
        <w:tblLook w:val="0400" w:firstRow="0" w:lastRow="0" w:firstColumn="0" w:lastColumn="0" w:noHBand="0" w:noVBand="1"/>
      </w:tblPr>
      <w:tblGrid>
        <w:gridCol w:w="391"/>
        <w:gridCol w:w="8539"/>
      </w:tblGrid>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39" w:type="dxa"/>
          </w:tcPr>
          <w:p w:rsidR="00EE3B3C" w:rsidRDefault="00BB02D6">
            <w:pPr>
              <w:spacing w:before="120" w:after="0" w:line="240" w:lineRule="auto"/>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Introduce yourself and any staff that is present and have each person talk about their roles</w:t>
            </w: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MS Gothic" w:eastAsia="MS Gothic" w:hAnsi="MS Gothic" w:cs="MS Gothic"/>
                <w:color w:val="7B230B"/>
                <w:sz w:val="21"/>
                <w:szCs w:val="21"/>
              </w:rPr>
              <w:t>☐</w:t>
            </w:r>
          </w:p>
        </w:tc>
        <w:tc>
          <w:tcPr>
            <w:tcW w:w="8539" w:type="dxa"/>
          </w:tcPr>
          <w:p w:rsidR="00EE3B3C" w:rsidRDefault="00BB02D6">
            <w:pPr>
              <w:spacing w:before="120" w:after="0" w:line="240" w:lineRule="auto"/>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Collect information from students who attended (name and email) so you can follow up with them later (add this to the names from the Move In sign-up sheet)</w:t>
            </w:r>
          </w:p>
          <w:p w:rsidR="00EE3B3C" w:rsidRDefault="00BB02D6">
            <w:pPr>
              <w:numPr>
                <w:ilvl w:val="0"/>
                <w:numId w:val="1"/>
              </w:numPr>
              <w:spacing w:before="120" w:after="0" w:line="240" w:lineRule="auto"/>
              <w:contextualSpacing/>
              <w:rPr>
                <w:color w:val="191919"/>
                <w:sz w:val="18"/>
                <w:szCs w:val="18"/>
              </w:rPr>
            </w:pPr>
            <w:r>
              <w:rPr>
                <w:rFonts w:ascii="Source Sans Pro" w:eastAsia="Source Sans Pro" w:hAnsi="Source Sans Pro" w:cs="Source Sans Pro"/>
                <w:color w:val="191919"/>
                <w:sz w:val="18"/>
                <w:szCs w:val="18"/>
              </w:rPr>
              <w:t>Compare this information to your sign up’s on opening day and follow up with students who missed the meeting (Your RA staff should be able to help with this).</w:t>
            </w: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MS Gothic" w:eastAsia="MS Gothic" w:hAnsi="MS Gothic" w:cs="MS Gothic"/>
                <w:color w:val="7B230B"/>
                <w:sz w:val="21"/>
                <w:szCs w:val="21"/>
              </w:rPr>
              <w:t>☐</w:t>
            </w:r>
          </w:p>
        </w:tc>
        <w:tc>
          <w:tcPr>
            <w:tcW w:w="8539" w:type="dxa"/>
          </w:tcPr>
          <w:p w:rsidR="00EE3B3C" w:rsidRDefault="00BB02D6">
            <w:pPr>
              <w:spacing w:before="120" w:after="0" w:line="240" w:lineRule="auto"/>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Option:  Fun ice breaker</w:t>
            </w: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39" w:type="dxa"/>
          </w:tcPr>
          <w:p w:rsidR="00EE3B3C" w:rsidRDefault="00BB02D6">
            <w:pPr>
              <w:spacing w:before="120" w:after="0" w:line="240" w:lineRule="auto"/>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 xml:space="preserve">Discuss what RHA and Hall Government is. Talk about programming, community development, advocacy, voice for the students, leadership opportunities, relationships, getting you connected to students across your hall and campus, make a difference at the campus &amp; university level, resume builder, leadership experience </w:t>
            </w:r>
          </w:p>
          <w:p w:rsidR="00EE3B3C" w:rsidRDefault="00BB02D6">
            <w:pPr>
              <w:numPr>
                <w:ilvl w:val="0"/>
                <w:numId w:val="1"/>
              </w:numPr>
              <w:spacing w:before="120" w:after="0" w:line="240" w:lineRule="auto"/>
              <w:contextualSpacing/>
              <w:rPr>
                <w:color w:val="191919"/>
                <w:sz w:val="18"/>
                <w:szCs w:val="18"/>
              </w:rPr>
            </w:pPr>
            <w:r>
              <w:rPr>
                <w:rFonts w:ascii="Source Sans Pro" w:eastAsia="Source Sans Pro" w:hAnsi="Source Sans Pro" w:cs="Source Sans Pro"/>
                <w:color w:val="191919"/>
                <w:sz w:val="18"/>
                <w:szCs w:val="18"/>
              </w:rPr>
              <w:t>Include history (2007), traditions (LDD, conferences), mission statement &amp; anything else important</w:t>
            </w:r>
          </w:p>
        </w:tc>
      </w:tr>
    </w:tbl>
    <w:p w:rsidR="00EE3B3C" w:rsidRDefault="00BB02D6">
      <w:pPr>
        <w:keepNext/>
        <w:keepLines/>
        <w:pBdr>
          <w:bottom w:val="single" w:sz="24" w:space="1" w:color="323232"/>
        </w:pBdr>
        <w:spacing w:before="400" w:after="60" w:line="252" w:lineRule="auto"/>
        <w:ind w:left="360" w:hanging="360"/>
        <w:rPr>
          <w:rFonts w:ascii="Source Sans Pro" w:eastAsia="Source Sans Pro" w:hAnsi="Source Sans Pro" w:cs="Source Sans Pro"/>
          <w:smallCaps/>
          <w:color w:val="A5300F"/>
          <w:sz w:val="24"/>
          <w:szCs w:val="24"/>
        </w:rPr>
      </w:pPr>
      <w:r>
        <w:rPr>
          <w:rFonts w:ascii="Source Sans Pro" w:eastAsia="Source Sans Pro" w:hAnsi="Source Sans Pro" w:cs="Source Sans Pro"/>
          <w:smallCaps/>
          <w:color w:val="A5300F"/>
          <w:sz w:val="24"/>
          <w:szCs w:val="24"/>
        </w:rPr>
        <w:t>STRUCTURE OF YOUR INDIVIDUAL HALL GOVERNMENT:</w:t>
      </w:r>
    </w:p>
    <w:tbl>
      <w:tblPr>
        <w:tblStyle w:val="a4"/>
        <w:tblW w:w="8932" w:type="dxa"/>
        <w:tblLayout w:type="fixed"/>
        <w:tblLook w:val="0400" w:firstRow="0" w:lastRow="0" w:firstColumn="0" w:lastColumn="0" w:noHBand="0" w:noVBand="1"/>
      </w:tblPr>
      <w:tblGrid>
        <w:gridCol w:w="391"/>
        <w:gridCol w:w="8541"/>
      </w:tblGrid>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rsidR="00EE3B3C" w:rsidRDefault="00BB02D6">
            <w:pPr>
              <w:spacing w:before="120" w:after="0" w:line="240" w:lineRule="auto"/>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Executive Board positions (President, VP, Secretary, Treasurer, External Relations Chair, Event Coordinator, Advocacy Liaison)</w:t>
            </w: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MS Gothic" w:eastAsia="MS Gothic" w:hAnsi="MS Gothic" w:cs="MS Gothic"/>
                <w:color w:val="7B230B"/>
                <w:sz w:val="21"/>
                <w:szCs w:val="21"/>
              </w:rPr>
              <w:t>☐</w:t>
            </w:r>
          </w:p>
        </w:tc>
        <w:tc>
          <w:tcPr>
            <w:tcW w:w="8541" w:type="dxa"/>
          </w:tcPr>
          <w:p w:rsidR="00EE3B3C" w:rsidRDefault="00BB02D6">
            <w:pPr>
              <w:spacing w:before="120" w:after="0" w:line="240" w:lineRule="auto"/>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Role of additional positions (if applicable – ex: floor reps, birthday chair, etc.)</w:t>
            </w: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MS Gothic" w:eastAsia="MS Gothic" w:hAnsi="MS Gothic" w:cs="MS Gothic"/>
                <w:color w:val="7B230B"/>
                <w:sz w:val="21"/>
                <w:szCs w:val="21"/>
              </w:rPr>
              <w:t>☐</w:t>
            </w:r>
          </w:p>
        </w:tc>
        <w:tc>
          <w:tcPr>
            <w:tcW w:w="8541" w:type="dxa"/>
          </w:tcPr>
          <w:p w:rsidR="00EE3B3C" w:rsidRDefault="00BB02D6">
            <w:pPr>
              <w:spacing w:before="120" w:after="0" w:line="240" w:lineRule="auto"/>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Role of the Hall Government General Assembly (General Floor Reps, student attendees)</w:t>
            </w: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rsidR="00EE3B3C" w:rsidRDefault="00BB02D6">
            <w:pPr>
              <w:spacing w:before="120" w:after="0" w:line="240" w:lineRule="auto"/>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 xml:space="preserve">General expectations of members: </w:t>
            </w:r>
            <w:r>
              <w:rPr>
                <w:rFonts w:ascii="Source Sans Pro" w:eastAsia="Source Sans Pro" w:hAnsi="Source Sans Pro" w:cs="Source Sans Pro"/>
                <w:i/>
                <w:color w:val="191919"/>
                <w:sz w:val="18"/>
                <w:szCs w:val="18"/>
              </w:rPr>
              <w:t>Year Long Commitment</w:t>
            </w:r>
            <w:r>
              <w:rPr>
                <w:rFonts w:ascii="Source Sans Pro" w:eastAsia="Source Sans Pro" w:hAnsi="Source Sans Pro" w:cs="Source Sans Pro"/>
                <w:color w:val="191919"/>
                <w:sz w:val="18"/>
                <w:szCs w:val="18"/>
              </w:rPr>
              <w:t>. As a group you’ll meet weekly, Pres/VP will meet additionally with the advisor once a week, attendance at programs throughout the year, LDD, upholding your specific responsibilities, etc.</w:t>
            </w: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rsidR="00EE3B3C" w:rsidRDefault="00BB02D6">
            <w:pPr>
              <w:spacing w:before="120" w:after="0" w:line="240" w:lineRule="auto"/>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 xml:space="preserve">Also, EVERYONE can show up to meetings and be a general member  </w:t>
            </w:r>
            <w:r>
              <w:rPr>
                <w:rFonts w:ascii="Wingdings" w:eastAsia="Wingdings" w:hAnsi="Wingdings" w:cs="Wingdings"/>
                <w:color w:val="191919"/>
                <w:sz w:val="18"/>
                <w:szCs w:val="18"/>
              </w:rPr>
              <w:t>☺</w:t>
            </w:r>
          </w:p>
        </w:tc>
      </w:tr>
    </w:tbl>
    <w:p w:rsidR="00EE3B3C" w:rsidRDefault="00BB02D6">
      <w:pPr>
        <w:keepNext/>
        <w:keepLines/>
        <w:pBdr>
          <w:bottom w:val="single" w:sz="24" w:space="1" w:color="323232"/>
        </w:pBdr>
        <w:spacing w:before="400" w:after="60" w:line="252" w:lineRule="auto"/>
        <w:ind w:left="360" w:hanging="360"/>
        <w:rPr>
          <w:rFonts w:ascii="Source Sans Pro" w:eastAsia="Source Sans Pro" w:hAnsi="Source Sans Pro" w:cs="Source Sans Pro"/>
          <w:smallCaps/>
          <w:color w:val="A5300F"/>
          <w:sz w:val="24"/>
          <w:szCs w:val="24"/>
        </w:rPr>
      </w:pPr>
      <w:r>
        <w:rPr>
          <w:rFonts w:ascii="Source Sans Pro" w:eastAsia="Source Sans Pro" w:hAnsi="Source Sans Pro" w:cs="Source Sans Pro"/>
          <w:smallCaps/>
          <w:color w:val="A5300F"/>
          <w:sz w:val="24"/>
          <w:szCs w:val="24"/>
        </w:rPr>
        <w:t>ELECTION PROCESS IF YOU WANT TO RUN FOR A POSITION</w:t>
      </w:r>
    </w:p>
    <w:tbl>
      <w:tblPr>
        <w:tblStyle w:val="a6"/>
        <w:tblW w:w="8932" w:type="dxa"/>
        <w:tblLayout w:type="fixed"/>
        <w:tblLook w:val="0400" w:firstRow="0" w:lastRow="0" w:firstColumn="0" w:lastColumn="0" w:noHBand="0" w:noVBand="1"/>
      </w:tblPr>
      <w:tblGrid>
        <w:gridCol w:w="391"/>
        <w:gridCol w:w="8541"/>
      </w:tblGrid>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rsidR="00EE3B3C" w:rsidRDefault="00BB02D6">
            <w:pPr>
              <w:spacing w:before="120" w:after="0" w:line="252" w:lineRule="auto"/>
              <w:ind w:right="720"/>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 xml:space="preserve">Applications due: </w:t>
            </w:r>
            <w:r>
              <w:rPr>
                <w:rFonts w:ascii="Source Sans Pro" w:eastAsia="Source Sans Pro" w:hAnsi="Source Sans Pro" w:cs="Source Sans Pro"/>
                <w:sz w:val="18"/>
                <w:szCs w:val="18"/>
                <w:highlight w:val="yellow"/>
                <w:u w:val="single"/>
              </w:rPr>
              <w:t>September 17</w:t>
            </w:r>
            <w:r>
              <w:rPr>
                <w:rFonts w:ascii="Source Sans Pro" w:eastAsia="Source Sans Pro" w:hAnsi="Source Sans Pro" w:cs="Source Sans Pro"/>
                <w:sz w:val="18"/>
                <w:szCs w:val="18"/>
                <w:highlight w:val="yellow"/>
                <w:u w:val="single"/>
                <w:vertAlign w:val="superscript"/>
              </w:rPr>
              <w:t>th</w:t>
            </w:r>
            <w:r>
              <w:rPr>
                <w:rFonts w:ascii="Source Sans Pro" w:eastAsia="Source Sans Pro" w:hAnsi="Source Sans Pro" w:cs="Source Sans Pro"/>
                <w:sz w:val="18"/>
                <w:szCs w:val="18"/>
              </w:rPr>
              <w:t xml:space="preserve"> </w:t>
            </w: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rsidR="00EE3B3C" w:rsidRDefault="00BB02D6">
            <w:pPr>
              <w:spacing w:before="120" w:after="0" w:line="252" w:lineRule="auto"/>
              <w:ind w:right="720"/>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 xml:space="preserve">Advertising materials must be approved by the advisor </w:t>
            </w:r>
          </w:p>
          <w:tbl>
            <w:tblPr>
              <w:tblStyle w:val="a5"/>
              <w:tblW w:w="8544" w:type="dxa"/>
              <w:tblLayout w:type="fixed"/>
              <w:tblLook w:val="0400" w:firstRow="0" w:lastRow="0" w:firstColumn="0" w:lastColumn="0" w:noHBand="0" w:noVBand="1"/>
            </w:tblPr>
            <w:tblGrid>
              <w:gridCol w:w="374"/>
              <w:gridCol w:w="8170"/>
            </w:tblGrid>
            <w:tr w:rsidR="00EE3B3C">
              <w:tc>
                <w:tcPr>
                  <w:tcW w:w="374"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170" w:type="dxa"/>
                </w:tcPr>
                <w:p w:rsidR="00EE3B3C" w:rsidRDefault="00BB02D6">
                  <w:pPr>
                    <w:spacing w:before="120" w:after="0" w:line="252" w:lineRule="auto"/>
                    <w:ind w:right="720"/>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Discuss where advertising can and cannot be posted. No door to door soliciting, handing people tablet/laptop, etc.</w:t>
                  </w:r>
                </w:p>
                <w:p w:rsidR="00EE3B3C" w:rsidRDefault="00BB02D6">
                  <w:pPr>
                    <w:spacing w:before="120" w:after="0" w:line="252" w:lineRule="auto"/>
                    <w:ind w:right="720"/>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Review election guidelines on rha.rutgers.edu</w:t>
                  </w:r>
                </w:p>
              </w:tc>
            </w:tr>
          </w:tbl>
          <w:p w:rsidR="00EE3B3C" w:rsidRDefault="00EE3B3C">
            <w:pPr>
              <w:spacing w:before="120" w:after="0" w:line="252" w:lineRule="auto"/>
              <w:ind w:right="720"/>
              <w:rPr>
                <w:rFonts w:ascii="Source Sans Pro" w:eastAsia="Source Sans Pro" w:hAnsi="Source Sans Pro" w:cs="Source Sans Pro"/>
                <w:color w:val="191919"/>
                <w:sz w:val="18"/>
                <w:szCs w:val="18"/>
              </w:rPr>
            </w:pP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rsidR="00EE3B3C" w:rsidRDefault="00BB02D6">
            <w:pPr>
              <w:spacing w:before="120" w:after="0" w:line="252" w:lineRule="auto"/>
              <w:ind w:right="720"/>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 xml:space="preserve">Online voting will occur from </w:t>
            </w:r>
            <w:r>
              <w:rPr>
                <w:rFonts w:ascii="Source Sans Pro" w:eastAsia="Source Sans Pro" w:hAnsi="Source Sans Pro" w:cs="Source Sans Pro"/>
                <w:color w:val="191919"/>
                <w:sz w:val="18"/>
                <w:szCs w:val="18"/>
                <w:highlight w:val="yellow"/>
                <w:u w:val="single"/>
              </w:rPr>
              <w:t>September 20</w:t>
            </w:r>
            <w:r>
              <w:rPr>
                <w:rFonts w:ascii="Source Sans Pro" w:eastAsia="Source Sans Pro" w:hAnsi="Source Sans Pro" w:cs="Source Sans Pro"/>
                <w:color w:val="191919"/>
                <w:sz w:val="18"/>
                <w:szCs w:val="18"/>
                <w:highlight w:val="yellow"/>
                <w:u w:val="single"/>
                <w:vertAlign w:val="superscript"/>
              </w:rPr>
              <w:t>th</w:t>
            </w:r>
            <w:r>
              <w:rPr>
                <w:rFonts w:ascii="Source Sans Pro" w:eastAsia="Source Sans Pro" w:hAnsi="Source Sans Pro" w:cs="Source Sans Pro"/>
                <w:color w:val="191919"/>
                <w:sz w:val="18"/>
                <w:szCs w:val="18"/>
                <w:highlight w:val="yellow"/>
                <w:u w:val="single"/>
              </w:rPr>
              <w:t>-22</w:t>
            </w:r>
            <w:r>
              <w:rPr>
                <w:rFonts w:ascii="Source Sans Pro" w:eastAsia="Source Sans Pro" w:hAnsi="Source Sans Pro" w:cs="Source Sans Pro"/>
                <w:color w:val="191919"/>
                <w:sz w:val="18"/>
                <w:szCs w:val="18"/>
                <w:highlight w:val="yellow"/>
                <w:u w:val="single"/>
                <w:vertAlign w:val="superscript"/>
              </w:rPr>
              <w:t>nd</w:t>
            </w:r>
            <w:r>
              <w:rPr>
                <w:rFonts w:ascii="Source Sans Pro" w:eastAsia="Source Sans Pro" w:hAnsi="Source Sans Pro" w:cs="Source Sans Pro"/>
                <w:color w:val="191919"/>
                <w:sz w:val="18"/>
                <w:szCs w:val="18"/>
              </w:rPr>
              <w:t xml:space="preserve"> </w:t>
            </w: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rsidR="00EE3B3C" w:rsidRDefault="00BB02D6">
            <w:pPr>
              <w:spacing w:before="120" w:after="0" w:line="252" w:lineRule="auto"/>
              <w:ind w:right="720"/>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 xml:space="preserve">Winners will be announced on </w:t>
            </w:r>
            <w:r>
              <w:rPr>
                <w:rFonts w:ascii="Source Sans Pro" w:eastAsia="Source Sans Pro" w:hAnsi="Source Sans Pro" w:cs="Source Sans Pro"/>
                <w:color w:val="191919"/>
                <w:sz w:val="18"/>
                <w:szCs w:val="18"/>
                <w:highlight w:val="yellow"/>
                <w:u w:val="single"/>
              </w:rPr>
              <w:t>September 25</w:t>
            </w:r>
            <w:r>
              <w:rPr>
                <w:rFonts w:ascii="Source Sans Pro" w:eastAsia="Source Sans Pro" w:hAnsi="Source Sans Pro" w:cs="Source Sans Pro"/>
                <w:color w:val="191919"/>
                <w:sz w:val="18"/>
                <w:szCs w:val="18"/>
                <w:highlight w:val="yellow"/>
                <w:u w:val="single"/>
                <w:vertAlign w:val="superscript"/>
              </w:rPr>
              <w:t>th</w:t>
            </w:r>
            <w:r>
              <w:rPr>
                <w:rFonts w:ascii="Source Sans Pro" w:eastAsia="Source Sans Pro" w:hAnsi="Source Sans Pro" w:cs="Source Sans Pro"/>
                <w:color w:val="191919"/>
                <w:sz w:val="18"/>
                <w:szCs w:val="18"/>
              </w:rPr>
              <w:t xml:space="preserve"> </w:t>
            </w: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rsidR="00EE3B3C" w:rsidRDefault="00BB02D6">
            <w:pPr>
              <w:spacing w:before="120" w:after="0" w:line="252" w:lineRule="auto"/>
              <w:ind w:right="720"/>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 xml:space="preserve">Running for an additional position? Discuss your hall process </w:t>
            </w:r>
          </w:p>
        </w:tc>
      </w:tr>
    </w:tbl>
    <w:p w:rsidR="00EE3B3C" w:rsidRDefault="00BB02D6">
      <w:pPr>
        <w:keepNext/>
        <w:keepLines/>
        <w:pBdr>
          <w:bottom w:val="single" w:sz="24" w:space="1" w:color="323232"/>
        </w:pBdr>
        <w:spacing w:before="400" w:after="60" w:line="252" w:lineRule="auto"/>
        <w:rPr>
          <w:rFonts w:ascii="Source Sans Pro" w:eastAsia="Source Sans Pro" w:hAnsi="Source Sans Pro" w:cs="Source Sans Pro"/>
          <w:smallCaps/>
          <w:color w:val="A5300F"/>
          <w:sz w:val="24"/>
          <w:szCs w:val="24"/>
        </w:rPr>
      </w:pPr>
      <w:r>
        <w:rPr>
          <w:rFonts w:ascii="Source Sans Pro" w:eastAsia="Source Sans Pro" w:hAnsi="Source Sans Pro" w:cs="Source Sans Pro"/>
          <w:smallCaps/>
          <w:color w:val="A5300F"/>
          <w:sz w:val="24"/>
          <w:szCs w:val="24"/>
        </w:rPr>
        <w:t>FINAL THOUGHTS</w:t>
      </w:r>
    </w:p>
    <w:tbl>
      <w:tblPr>
        <w:tblStyle w:val="a7"/>
        <w:tblW w:w="8932" w:type="dxa"/>
        <w:tblLayout w:type="fixed"/>
        <w:tblLook w:val="0400" w:firstRow="0" w:lastRow="0" w:firstColumn="0" w:lastColumn="0" w:noHBand="0" w:noVBand="1"/>
      </w:tblPr>
      <w:tblGrid>
        <w:gridCol w:w="391"/>
        <w:gridCol w:w="8541"/>
      </w:tblGrid>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MS Gothic" w:eastAsia="MS Gothic" w:hAnsi="MS Gothic" w:cs="MS Gothic"/>
                <w:color w:val="7B230B"/>
                <w:sz w:val="21"/>
                <w:szCs w:val="21"/>
              </w:rPr>
              <w:t>☐</w:t>
            </w:r>
          </w:p>
        </w:tc>
        <w:tc>
          <w:tcPr>
            <w:tcW w:w="8541" w:type="dxa"/>
          </w:tcPr>
          <w:p w:rsidR="00EE3B3C" w:rsidRDefault="00BB02D6">
            <w:pPr>
              <w:spacing w:before="120" w:after="0" w:line="252" w:lineRule="auto"/>
              <w:ind w:right="720"/>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Talk about why students should get involved, talk about your experience within RHA</w:t>
            </w: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MS Gothic" w:eastAsia="MS Gothic" w:hAnsi="MS Gothic" w:cs="MS Gothic"/>
                <w:color w:val="7B230B"/>
                <w:sz w:val="21"/>
                <w:szCs w:val="21"/>
              </w:rPr>
              <w:t>☐</w:t>
            </w:r>
          </w:p>
        </w:tc>
        <w:tc>
          <w:tcPr>
            <w:tcW w:w="8541" w:type="dxa"/>
          </w:tcPr>
          <w:p w:rsidR="00EE3B3C" w:rsidRDefault="00BB02D6">
            <w:pPr>
              <w:spacing w:before="120" w:after="0" w:line="252" w:lineRule="auto"/>
              <w:ind w:right="720"/>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 xml:space="preserve">Discuss what Leadership Development Day. This will occur on </w:t>
            </w:r>
            <w:r>
              <w:rPr>
                <w:rFonts w:ascii="Source Sans Pro" w:eastAsia="Source Sans Pro" w:hAnsi="Source Sans Pro" w:cs="Source Sans Pro"/>
                <w:color w:val="191919"/>
                <w:sz w:val="18"/>
                <w:szCs w:val="18"/>
                <w:highlight w:val="yellow"/>
                <w:u w:val="single"/>
              </w:rPr>
              <w:t>October 7</w:t>
            </w:r>
            <w:r>
              <w:rPr>
                <w:rFonts w:ascii="Source Sans Pro" w:eastAsia="Source Sans Pro" w:hAnsi="Source Sans Pro" w:cs="Source Sans Pro"/>
                <w:color w:val="191919"/>
                <w:sz w:val="18"/>
                <w:szCs w:val="18"/>
                <w:highlight w:val="yellow"/>
                <w:u w:val="single"/>
                <w:vertAlign w:val="superscript"/>
              </w:rPr>
              <w:t>th</w:t>
            </w:r>
            <w:r>
              <w:rPr>
                <w:rFonts w:ascii="Source Sans Pro" w:eastAsia="Source Sans Pro" w:hAnsi="Source Sans Pro" w:cs="Source Sans Pro"/>
                <w:color w:val="191919"/>
                <w:sz w:val="18"/>
                <w:szCs w:val="18"/>
              </w:rPr>
              <w:t xml:space="preserve">. </w:t>
            </w: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rsidR="00EE3B3C" w:rsidRDefault="00BB02D6">
            <w:pPr>
              <w:spacing w:before="120" w:after="0" w:line="252" w:lineRule="auto"/>
              <w:ind w:right="720"/>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 xml:space="preserve">Make sure everyone has signed in </w:t>
            </w:r>
          </w:p>
        </w:tc>
      </w:tr>
      <w:tr w:rsidR="00EE3B3C">
        <w:tc>
          <w:tcPr>
            <w:tcW w:w="391" w:type="dxa"/>
          </w:tcPr>
          <w:p w:rsidR="00EE3B3C" w:rsidRDefault="00BB02D6">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rsidR="00EE3B3C" w:rsidRDefault="00BB02D6">
            <w:pPr>
              <w:spacing w:before="120" w:after="0" w:line="252" w:lineRule="auto"/>
              <w:ind w:right="720"/>
              <w:rPr>
                <w:rFonts w:ascii="Source Sans Pro" w:eastAsia="Source Sans Pro" w:hAnsi="Source Sans Pro" w:cs="Source Sans Pro"/>
                <w:color w:val="191919"/>
                <w:sz w:val="18"/>
                <w:szCs w:val="18"/>
              </w:rPr>
            </w:pPr>
            <w:r>
              <w:rPr>
                <w:rFonts w:ascii="Source Sans Pro" w:eastAsia="Source Sans Pro" w:hAnsi="Source Sans Pro" w:cs="Source Sans Pro"/>
                <w:color w:val="191919"/>
                <w:sz w:val="18"/>
                <w:szCs w:val="18"/>
              </w:rPr>
              <w:t>Questions?</w:t>
            </w:r>
          </w:p>
        </w:tc>
      </w:tr>
    </w:tbl>
    <w:p w:rsidR="00EE3B3C" w:rsidRDefault="00EE3B3C">
      <w:pPr>
        <w:spacing w:before="120" w:after="0" w:line="240" w:lineRule="auto"/>
        <w:rPr>
          <w:rFonts w:ascii="Source Sans Pro" w:eastAsia="Source Sans Pro" w:hAnsi="Source Sans Pro" w:cs="Source Sans Pro"/>
          <w:color w:val="191919"/>
          <w:sz w:val="18"/>
          <w:szCs w:val="18"/>
        </w:rPr>
      </w:pPr>
      <w:bookmarkStart w:id="0" w:name="_GoBack"/>
      <w:bookmarkEnd w:id="0"/>
    </w:p>
    <w:sectPr w:rsidR="00EE3B3C">
      <w:pgSz w:w="12240" w:h="15840"/>
      <w:pgMar w:top="1080" w:right="1080" w:bottom="720" w:left="223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Quattrocento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E31E0"/>
    <w:multiLevelType w:val="multilevel"/>
    <w:tmpl w:val="4B9E4A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3C"/>
    <w:rsid w:val="00541DCE"/>
    <w:rsid w:val="00BB02D6"/>
    <w:rsid w:val="00DA0830"/>
    <w:rsid w:val="00EE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47B87-77C9-4778-AA40-36EB39CD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UAA/SA IT Services</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Scharen</dc:creator>
  <cp:lastModifiedBy>James Forrester</cp:lastModifiedBy>
  <cp:revision>3</cp:revision>
  <dcterms:created xsi:type="dcterms:W3CDTF">2017-08-08T18:07:00Z</dcterms:created>
  <dcterms:modified xsi:type="dcterms:W3CDTF">2017-08-08T18:22:00Z</dcterms:modified>
</cp:coreProperties>
</file>